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6B872" w14:textId="77777777" w:rsidR="00B90AA7" w:rsidRPr="005A5720" w:rsidRDefault="00B90AA7" w:rsidP="00B90AA7">
      <w:pPr>
        <w:rPr>
          <w:b/>
          <w:sz w:val="28"/>
          <w:szCs w:val="28"/>
          <w:lang w:val="cs-CZ"/>
        </w:rPr>
      </w:pPr>
      <w:r w:rsidRPr="005A5720">
        <w:rPr>
          <w:b/>
          <w:sz w:val="28"/>
          <w:szCs w:val="28"/>
          <w:lang w:val="cs-CZ"/>
        </w:rPr>
        <w:t>Tisková zpráva</w:t>
      </w:r>
    </w:p>
    <w:p w14:paraId="51EEBC63" w14:textId="77777777" w:rsidR="00B90AA7" w:rsidRPr="005A5720" w:rsidRDefault="00B90AA7" w:rsidP="00B90AA7">
      <w:pPr>
        <w:rPr>
          <w:b/>
          <w:lang w:val="cs-CZ"/>
        </w:rPr>
      </w:pPr>
      <w:r w:rsidRPr="005A5720">
        <w:rPr>
          <w:b/>
          <w:lang w:val="cs-CZ"/>
        </w:rPr>
        <w:t>Moldavsko – život bez ústavů</w:t>
      </w:r>
    </w:p>
    <w:p w14:paraId="4EBE0D09" w14:textId="77777777" w:rsidR="00B90AA7" w:rsidRPr="005A5720" w:rsidRDefault="00B90AA7" w:rsidP="00B90AA7">
      <w:pPr>
        <w:rPr>
          <w:lang w:val="cs-CZ"/>
        </w:rPr>
      </w:pPr>
    </w:p>
    <w:p w14:paraId="6C0701C3" w14:textId="0F462C88" w:rsidR="00B90AA7" w:rsidRPr="005A5720" w:rsidRDefault="005A5720" w:rsidP="00B90AA7">
      <w:pPr>
        <w:rPr>
          <w:lang w:val="cs-CZ"/>
        </w:rPr>
      </w:pPr>
      <w:r>
        <w:rPr>
          <w:lang w:val="cs-CZ"/>
        </w:rPr>
        <w:t xml:space="preserve">Na podzim 2015 </w:t>
      </w:r>
      <w:r w:rsidR="00A54E68">
        <w:rPr>
          <w:lang w:val="cs-CZ"/>
        </w:rPr>
        <w:t>odstartoval dvouletý</w:t>
      </w:r>
      <w:r w:rsidR="00932D6A">
        <w:rPr>
          <w:lang w:val="cs-CZ"/>
        </w:rPr>
        <w:t xml:space="preserve"> česko-moldavský</w:t>
      </w:r>
      <w:r w:rsidR="00A54E68">
        <w:rPr>
          <w:lang w:val="cs-CZ"/>
        </w:rPr>
        <w:t xml:space="preserve"> </w:t>
      </w:r>
      <w:r w:rsidR="00B90AA7" w:rsidRPr="005A5720">
        <w:rPr>
          <w:lang w:val="cs-CZ"/>
        </w:rPr>
        <w:t xml:space="preserve"> projekt, který umožní zlepšit podmínky lidí s mentálním </w:t>
      </w:r>
      <w:r w:rsidR="00A54E68">
        <w:rPr>
          <w:lang w:val="cs-CZ"/>
        </w:rPr>
        <w:t xml:space="preserve">handicapem </w:t>
      </w:r>
      <w:r w:rsidR="00B90AA7" w:rsidRPr="005A5720">
        <w:rPr>
          <w:lang w:val="cs-CZ"/>
        </w:rPr>
        <w:t>a duševním onemocněním v Moldavsku. Reaguje na zoufalou situaci v ústavních zařízeních a porušování lidských práv v nejchudší zemi Evropy.</w:t>
      </w:r>
    </w:p>
    <w:p w14:paraId="63DB7A77" w14:textId="1AC46D0F" w:rsidR="00B90AA7" w:rsidRPr="005A5720" w:rsidRDefault="00B90AA7" w:rsidP="00B90AA7">
      <w:pPr>
        <w:rPr>
          <w:lang w:val="cs-CZ"/>
        </w:rPr>
      </w:pPr>
      <w:r w:rsidRPr="005A5720">
        <w:rPr>
          <w:lang w:val="cs-CZ"/>
        </w:rPr>
        <w:t xml:space="preserve">Projekt podpoří přesun péče z ústavů do komunity. Ústavní péči </w:t>
      </w:r>
      <w:r w:rsidR="00A54E68" w:rsidRPr="005A5720">
        <w:rPr>
          <w:lang w:val="cs-CZ"/>
        </w:rPr>
        <w:t xml:space="preserve">postupně </w:t>
      </w:r>
      <w:r w:rsidRPr="005A5720">
        <w:rPr>
          <w:lang w:val="cs-CZ"/>
        </w:rPr>
        <w:t>nahradí jiné služby, které pomohou lidem s postižením žít v co nejběžnějších podmínkách. Za tímto účelem budou provedeny evaluace  4</w:t>
      </w:r>
      <w:r w:rsidR="00932D6A">
        <w:rPr>
          <w:lang w:val="cs-CZ"/>
        </w:rPr>
        <w:t xml:space="preserve"> moldavských</w:t>
      </w:r>
      <w:r w:rsidRPr="005A5720">
        <w:rPr>
          <w:lang w:val="cs-CZ"/>
        </w:rPr>
        <w:t xml:space="preserve"> </w:t>
      </w:r>
      <w:proofErr w:type="spellStart"/>
      <w:r w:rsidRPr="005A5720">
        <w:rPr>
          <w:lang w:val="cs-CZ"/>
        </w:rPr>
        <w:t>psychoneurologických</w:t>
      </w:r>
      <w:proofErr w:type="spellEnd"/>
      <w:r w:rsidRPr="005A5720">
        <w:rPr>
          <w:lang w:val="cs-CZ"/>
        </w:rPr>
        <w:t xml:space="preserve"> ústavů a pro každý z nich bude vytvořen Akční transformační plán.</w:t>
      </w:r>
    </w:p>
    <w:p w14:paraId="75F62555" w14:textId="3B5EC9A5" w:rsidR="00B90AA7" w:rsidRPr="005A5720" w:rsidRDefault="00B90AA7" w:rsidP="00B90AA7">
      <w:pPr>
        <w:rPr>
          <w:lang w:val="cs-CZ"/>
        </w:rPr>
      </w:pPr>
      <w:r w:rsidRPr="005A5720">
        <w:rPr>
          <w:lang w:val="cs-CZ"/>
        </w:rPr>
        <w:t>Beze změny myšlení není možná změna přístupu a práce s lidmi s postižením. Projekt</w:t>
      </w:r>
      <w:r w:rsidR="00932D6A">
        <w:rPr>
          <w:lang w:val="cs-CZ"/>
        </w:rPr>
        <w:t xml:space="preserve"> rovněž</w:t>
      </w:r>
      <w:r w:rsidRPr="005A5720">
        <w:rPr>
          <w:lang w:val="cs-CZ"/>
        </w:rPr>
        <w:t xml:space="preserve"> umožní vzdělat </w:t>
      </w:r>
      <w:r w:rsidR="00932D6A">
        <w:rPr>
          <w:lang w:val="cs-CZ"/>
        </w:rPr>
        <w:t>skupinu místních specialistů tak</w:t>
      </w:r>
      <w:r w:rsidRPr="005A5720">
        <w:rPr>
          <w:lang w:val="cs-CZ"/>
        </w:rPr>
        <w:t xml:space="preserve">, </w:t>
      </w:r>
      <w:r w:rsidR="00932D6A">
        <w:rPr>
          <w:lang w:val="cs-CZ"/>
        </w:rPr>
        <w:t>aby mohli následně jako školitelé předat</w:t>
      </w:r>
      <w:r w:rsidRPr="005A5720">
        <w:rPr>
          <w:lang w:val="cs-CZ"/>
        </w:rPr>
        <w:t xml:space="preserve"> nově získané znalosti a d</w:t>
      </w:r>
      <w:r w:rsidR="00DE729A" w:rsidRPr="005A5720">
        <w:rPr>
          <w:lang w:val="cs-CZ"/>
        </w:rPr>
        <w:t>ovednosti  dalším aktérům transformace péče, zaměstnancům ústavů a zástupcům místní samosprávy.</w:t>
      </w:r>
    </w:p>
    <w:p w14:paraId="1D66E42D" w14:textId="77777777" w:rsidR="00932D6A" w:rsidRDefault="00A54E68" w:rsidP="00B90AA7">
      <w:pPr>
        <w:rPr>
          <w:lang w:val="cs-CZ"/>
        </w:rPr>
      </w:pPr>
      <w:r>
        <w:rPr>
          <w:lang w:val="cs-CZ"/>
        </w:rPr>
        <w:t xml:space="preserve">Vhled do transformačních procesů získají prostřednictvím stáží v České republice </w:t>
      </w:r>
      <w:r w:rsidR="00B90AA7" w:rsidRPr="005A5720">
        <w:rPr>
          <w:lang w:val="cs-CZ"/>
        </w:rPr>
        <w:t xml:space="preserve"> zástupci Ministerstva práce, sociální ochrany a rodiny </w:t>
      </w:r>
      <w:r w:rsidR="00932D6A">
        <w:rPr>
          <w:lang w:val="cs-CZ"/>
        </w:rPr>
        <w:t xml:space="preserve">Moldavska </w:t>
      </w:r>
      <w:r w:rsidR="00B90AA7" w:rsidRPr="005A5720">
        <w:rPr>
          <w:lang w:val="cs-CZ"/>
        </w:rPr>
        <w:t>a zástupci</w:t>
      </w:r>
      <w:r w:rsidR="00932D6A">
        <w:rPr>
          <w:lang w:val="cs-CZ"/>
        </w:rPr>
        <w:t xml:space="preserve"> moldavského</w:t>
      </w:r>
      <w:r w:rsidR="00B90AA7" w:rsidRPr="005A5720">
        <w:rPr>
          <w:lang w:val="cs-CZ"/>
        </w:rPr>
        <w:t xml:space="preserve"> Ministerstva zdravotnictví, pracovníků</w:t>
      </w:r>
      <w:r w:rsidR="00932D6A">
        <w:rPr>
          <w:lang w:val="cs-CZ"/>
        </w:rPr>
        <w:t xml:space="preserve"> tamních</w:t>
      </w:r>
      <w:r w:rsidR="00B90AA7" w:rsidRPr="005A5720">
        <w:rPr>
          <w:lang w:val="cs-CZ"/>
        </w:rPr>
        <w:t xml:space="preserve"> ústavů a neziskových organizací</w:t>
      </w:r>
      <w:r w:rsidR="005A5720">
        <w:rPr>
          <w:lang w:val="cs-CZ"/>
        </w:rPr>
        <w:t xml:space="preserve">. </w:t>
      </w:r>
      <w:r w:rsidR="00B90AA7" w:rsidRPr="005A5720">
        <w:rPr>
          <w:lang w:val="cs-CZ"/>
        </w:rPr>
        <w:t>V rámci projektu obdrží Ministerstvo práce, sociální ochrany a rodiny</w:t>
      </w:r>
      <w:r w:rsidR="00932D6A">
        <w:rPr>
          <w:lang w:val="cs-CZ"/>
        </w:rPr>
        <w:t xml:space="preserve"> Moldavska</w:t>
      </w:r>
      <w:r w:rsidR="00B90AA7" w:rsidRPr="005A5720">
        <w:rPr>
          <w:lang w:val="cs-CZ"/>
        </w:rPr>
        <w:t xml:space="preserve"> odborná doporučení a konzultace k přípravě a následné implementaci Strategie reformy systému péče o duševně nemocné. </w:t>
      </w:r>
    </w:p>
    <w:p w14:paraId="4AF4B2E8" w14:textId="6086622F" w:rsidR="00B90AA7" w:rsidRPr="005A5720" w:rsidRDefault="00932D6A" w:rsidP="00B90AA7">
      <w:pPr>
        <w:rPr>
          <w:lang w:val="cs-CZ"/>
        </w:rPr>
      </w:pPr>
      <w:r>
        <w:rPr>
          <w:lang w:val="cs-CZ"/>
        </w:rPr>
        <w:t xml:space="preserve">Jak říká </w:t>
      </w:r>
      <w:r w:rsidRPr="005A5720">
        <w:rPr>
          <w:lang w:val="cs-CZ"/>
        </w:rPr>
        <w:t>MUDr. Jan Pfeiffer</w:t>
      </w:r>
      <w:r>
        <w:rPr>
          <w:lang w:val="cs-CZ"/>
        </w:rPr>
        <w:t xml:space="preserve">, </w:t>
      </w:r>
      <w:r w:rsidRPr="005A5720">
        <w:rPr>
          <w:lang w:val="cs-CZ"/>
        </w:rPr>
        <w:t>expertní spolupracovník Centra pro rozvoj péče o duševní zdraví a zá</w:t>
      </w:r>
      <w:bookmarkStart w:id="0" w:name="_GoBack"/>
      <w:bookmarkEnd w:id="0"/>
      <w:r w:rsidRPr="005A5720">
        <w:rPr>
          <w:lang w:val="cs-CZ"/>
        </w:rPr>
        <w:t>roveň hlavní expert projektu</w:t>
      </w:r>
      <w:r>
        <w:rPr>
          <w:lang w:val="cs-CZ"/>
        </w:rPr>
        <w:t xml:space="preserve">, </w:t>
      </w:r>
      <w:r w:rsidR="00B90AA7" w:rsidRPr="005A5720">
        <w:rPr>
          <w:lang w:val="cs-CZ"/>
        </w:rPr>
        <w:t>„</w:t>
      </w:r>
      <w:r>
        <w:rPr>
          <w:lang w:val="cs-CZ"/>
        </w:rPr>
        <w:t>b</w:t>
      </w:r>
      <w:r w:rsidR="00B90AA7" w:rsidRPr="005A5720">
        <w:rPr>
          <w:lang w:val="cs-CZ"/>
        </w:rPr>
        <w:t>ez politické vůle proces transformace nefunguje“</w:t>
      </w:r>
      <w:r>
        <w:rPr>
          <w:lang w:val="cs-CZ"/>
        </w:rPr>
        <w:t xml:space="preserve">. </w:t>
      </w:r>
      <w:r w:rsidR="00B90AA7" w:rsidRPr="005A5720">
        <w:rPr>
          <w:lang w:val="cs-CZ"/>
        </w:rPr>
        <w:t>Projekt</w:t>
      </w:r>
      <w:r>
        <w:rPr>
          <w:lang w:val="cs-CZ"/>
        </w:rPr>
        <w:t xml:space="preserve"> ale </w:t>
      </w:r>
      <w:r w:rsidR="00B90AA7" w:rsidRPr="005A5720">
        <w:rPr>
          <w:lang w:val="cs-CZ"/>
        </w:rPr>
        <w:t xml:space="preserve">rovněž počítá s možnou překážkou v myšlení </w:t>
      </w:r>
      <w:r>
        <w:rPr>
          <w:lang w:val="cs-CZ"/>
        </w:rPr>
        <w:t>moldavské veřejnosti</w:t>
      </w:r>
      <w:r w:rsidR="00B90AA7" w:rsidRPr="005A5720">
        <w:rPr>
          <w:lang w:val="cs-CZ"/>
        </w:rPr>
        <w:t>. V</w:t>
      </w:r>
      <w:r w:rsidR="00B90AA7" w:rsidRPr="00A54E68">
        <w:rPr>
          <w:lang w:val="cs-CZ"/>
        </w:rPr>
        <w:t>ůči lidem s postižením</w:t>
      </w:r>
      <w:r w:rsidR="00B90AA7" w:rsidRPr="005A5720">
        <w:rPr>
          <w:lang w:val="cs-CZ"/>
        </w:rPr>
        <w:t xml:space="preserve">, kteří žijí v ústavní péči, </w:t>
      </w:r>
      <w:r w:rsidR="00B90AA7" w:rsidRPr="00A54E68">
        <w:rPr>
          <w:lang w:val="cs-CZ"/>
        </w:rPr>
        <w:t>existuje celá řada předsudků</w:t>
      </w:r>
      <w:r w:rsidR="00B90AA7" w:rsidRPr="005A5720">
        <w:rPr>
          <w:lang w:val="cs-CZ"/>
        </w:rPr>
        <w:t xml:space="preserve">. </w:t>
      </w:r>
      <w:r>
        <w:rPr>
          <w:lang w:val="cs-CZ"/>
        </w:rPr>
        <w:t>Ty</w:t>
      </w:r>
      <w:r w:rsidR="00B90AA7" w:rsidRPr="005A5720">
        <w:rPr>
          <w:lang w:val="cs-CZ"/>
        </w:rPr>
        <w:t xml:space="preserve"> se </w:t>
      </w:r>
      <w:r>
        <w:rPr>
          <w:lang w:val="cs-CZ"/>
        </w:rPr>
        <w:t>bude snažit</w:t>
      </w:r>
      <w:r w:rsidR="00B90AA7" w:rsidRPr="005A5720">
        <w:rPr>
          <w:lang w:val="cs-CZ"/>
        </w:rPr>
        <w:t xml:space="preserve"> eliminovat </w:t>
      </w:r>
      <w:proofErr w:type="spellStart"/>
      <w:r>
        <w:rPr>
          <w:lang w:val="cs-CZ"/>
        </w:rPr>
        <w:t>d</w:t>
      </w:r>
      <w:r w:rsidR="00B90AA7" w:rsidRPr="005A5720">
        <w:rPr>
          <w:lang w:val="cs-CZ"/>
        </w:rPr>
        <w:t>estigmatizační</w:t>
      </w:r>
      <w:proofErr w:type="spellEnd"/>
      <w:r w:rsidR="00B90AA7" w:rsidRPr="005A5720">
        <w:rPr>
          <w:lang w:val="cs-CZ"/>
        </w:rPr>
        <w:t xml:space="preserve"> kampaň</w:t>
      </w:r>
      <w:r>
        <w:rPr>
          <w:lang w:val="cs-CZ"/>
        </w:rPr>
        <w:t>, která je rovněž součástí projektu</w:t>
      </w:r>
      <w:r w:rsidR="00B90AA7" w:rsidRPr="005A5720">
        <w:rPr>
          <w:lang w:val="cs-CZ"/>
        </w:rPr>
        <w:t>.</w:t>
      </w:r>
    </w:p>
    <w:p w14:paraId="28804EA4" w14:textId="078575FD" w:rsidR="00B90AA7" w:rsidRPr="005A5720" w:rsidRDefault="00B90AA7" w:rsidP="00B90AA7">
      <w:pPr>
        <w:rPr>
          <w:lang w:val="cs-CZ"/>
        </w:rPr>
      </w:pPr>
      <w:r w:rsidRPr="005A5720">
        <w:rPr>
          <w:lang w:val="cs-CZ"/>
        </w:rPr>
        <w:t>Projekt</w:t>
      </w:r>
      <w:r w:rsidR="00932D6A">
        <w:rPr>
          <w:lang w:val="cs-CZ"/>
        </w:rPr>
        <w:t>, jehož oficiální název je</w:t>
      </w:r>
      <w:r w:rsidRPr="005A5720">
        <w:rPr>
          <w:lang w:val="cs-CZ"/>
        </w:rPr>
        <w:t xml:space="preserve">  „Podpora transformačního procesu v oblasti péče o duševně nemocné a mentálně handicapované v</w:t>
      </w:r>
      <w:r w:rsidR="00932D6A">
        <w:rPr>
          <w:lang w:val="cs-CZ"/>
        </w:rPr>
        <w:t> </w:t>
      </w:r>
      <w:r w:rsidRPr="005A5720">
        <w:rPr>
          <w:lang w:val="cs-CZ"/>
        </w:rPr>
        <w:t>Moldavsku</w:t>
      </w:r>
      <w:r w:rsidR="00932D6A">
        <w:rPr>
          <w:lang w:val="cs-CZ"/>
        </w:rPr>
        <w:t>“</w:t>
      </w:r>
      <w:r w:rsidRPr="005A5720">
        <w:rPr>
          <w:lang w:val="cs-CZ"/>
        </w:rPr>
        <w:t xml:space="preserve"> je podpořen z prostředků České rozvojové agentury a Ministerstva zahraničních věcí ČR v rámci </w:t>
      </w:r>
      <w:r w:rsidR="680EA31E" w:rsidRPr="005A5720">
        <w:rPr>
          <w:lang w:val="cs-CZ"/>
        </w:rPr>
        <w:t>p</w:t>
      </w:r>
      <w:r w:rsidRPr="005A5720">
        <w:rPr>
          <w:lang w:val="cs-CZ"/>
        </w:rPr>
        <w:t xml:space="preserve">rogramu </w:t>
      </w:r>
      <w:r w:rsidR="680EA31E" w:rsidRPr="005A5720">
        <w:rPr>
          <w:lang w:val="cs-CZ"/>
        </w:rPr>
        <w:t>Z</w:t>
      </w:r>
      <w:r w:rsidRPr="005A5720">
        <w:rPr>
          <w:lang w:val="cs-CZ"/>
        </w:rPr>
        <w:t>ahraniční rozvojové spolupráce ČR.</w:t>
      </w:r>
    </w:p>
    <w:p w14:paraId="5D55B3AE" w14:textId="77777777" w:rsidR="00B90AA7" w:rsidRPr="005A5720" w:rsidRDefault="00B90AA7" w:rsidP="00B90AA7">
      <w:pPr>
        <w:rPr>
          <w:lang w:val="cs-CZ"/>
        </w:rPr>
      </w:pPr>
    </w:p>
    <w:p w14:paraId="3BDB0CB4" w14:textId="77777777" w:rsidR="00B90AA7" w:rsidRPr="005A5720" w:rsidRDefault="00B90AA7" w:rsidP="00B90AA7">
      <w:pPr>
        <w:rPr>
          <w:lang w:val="cs-CZ"/>
        </w:rPr>
      </w:pPr>
      <w:r w:rsidRPr="005A5720">
        <w:rPr>
          <w:lang w:val="cs-CZ"/>
        </w:rPr>
        <w:t>Více se o projektu dozvíte na www.cmhcd.cz</w:t>
      </w:r>
    </w:p>
    <w:p w14:paraId="5D831DD8" w14:textId="77777777" w:rsidR="009910AF" w:rsidRPr="005A5720" w:rsidRDefault="009910AF" w:rsidP="00C70105">
      <w:pPr>
        <w:spacing w:after="0"/>
        <w:rPr>
          <w:rFonts w:ascii="Calibri" w:hAnsi="Calibri" w:cs="Arial"/>
          <w:lang w:val="cs-CZ"/>
        </w:rPr>
      </w:pPr>
    </w:p>
    <w:sectPr w:rsidR="009910AF" w:rsidRPr="005A5720" w:rsidSect="00600499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0DC1C" w14:textId="77777777" w:rsidR="00AB5D96" w:rsidRDefault="00AB5D96" w:rsidP="00D105D5">
      <w:pPr>
        <w:spacing w:after="0" w:line="240" w:lineRule="auto"/>
      </w:pPr>
      <w:r>
        <w:separator/>
      </w:r>
    </w:p>
  </w:endnote>
  <w:endnote w:type="continuationSeparator" w:id="0">
    <w:p w14:paraId="4CA92F72" w14:textId="77777777" w:rsidR="00AB5D96" w:rsidRDefault="00AB5D96" w:rsidP="00D1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15897"/>
      <w:docPartObj>
        <w:docPartGallery w:val="Page Numbers (Bottom of Page)"/>
        <w:docPartUnique/>
      </w:docPartObj>
    </w:sdtPr>
    <w:sdtEndPr/>
    <w:sdtContent>
      <w:p w14:paraId="1C9DB8E1" w14:textId="77777777" w:rsidR="00D105D5" w:rsidRDefault="00D105D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CFD" w:rsidRPr="00C67CFD">
          <w:rPr>
            <w:noProof/>
            <w:lang w:val="cs-CZ"/>
          </w:rPr>
          <w:t>2</w:t>
        </w:r>
        <w:r>
          <w:fldChar w:fldCharType="end"/>
        </w:r>
      </w:p>
    </w:sdtContent>
  </w:sdt>
  <w:p w14:paraId="69CA56A8" w14:textId="77777777" w:rsidR="00D105D5" w:rsidRDefault="00D105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3D32" w14:textId="77777777" w:rsidR="00D24A1D" w:rsidRDefault="00D24A1D" w:rsidP="00D24A1D">
    <w:pPr>
      <w:pStyle w:val="Zpat"/>
    </w:pPr>
    <w:proofErr w:type="spellStart"/>
    <w:r>
      <w:t>Název</w:t>
    </w:r>
    <w:proofErr w:type="spellEnd"/>
    <w:r>
      <w:t xml:space="preserve"> </w:t>
    </w:r>
    <w:proofErr w:type="spellStart"/>
    <w:r>
      <w:t>projektu</w:t>
    </w:r>
    <w:proofErr w:type="spellEnd"/>
    <w:r>
      <w:t xml:space="preserve">:  </w:t>
    </w:r>
    <w:proofErr w:type="spellStart"/>
    <w:r>
      <w:t>Podpora</w:t>
    </w:r>
    <w:proofErr w:type="spellEnd"/>
    <w:r>
      <w:t xml:space="preserve"> </w:t>
    </w:r>
    <w:proofErr w:type="spellStart"/>
    <w:r>
      <w:t>transformačního</w:t>
    </w:r>
    <w:proofErr w:type="spellEnd"/>
    <w:r>
      <w:t xml:space="preserve"> </w:t>
    </w:r>
    <w:proofErr w:type="spellStart"/>
    <w:r>
      <w:t>procesu</w:t>
    </w:r>
    <w:proofErr w:type="spellEnd"/>
    <w:r>
      <w:t xml:space="preserve"> v </w:t>
    </w:r>
    <w:proofErr w:type="spellStart"/>
    <w:r>
      <w:t>oblasti</w:t>
    </w:r>
    <w:proofErr w:type="spellEnd"/>
    <w:r>
      <w:t xml:space="preserve"> </w:t>
    </w:r>
    <w:proofErr w:type="spellStart"/>
    <w:r>
      <w:t>péče</w:t>
    </w:r>
    <w:proofErr w:type="spellEnd"/>
    <w:r>
      <w:t xml:space="preserve"> o </w:t>
    </w:r>
    <w:proofErr w:type="spellStart"/>
    <w:r>
      <w:t>duševně</w:t>
    </w:r>
    <w:proofErr w:type="spellEnd"/>
    <w:r>
      <w:t xml:space="preserve"> </w:t>
    </w:r>
    <w:proofErr w:type="spellStart"/>
    <w:r>
      <w:t>nemocné</w:t>
    </w:r>
    <w:proofErr w:type="spellEnd"/>
    <w:r>
      <w:t xml:space="preserve"> a </w:t>
    </w:r>
    <w:proofErr w:type="spellStart"/>
    <w:r>
      <w:t>mentálně</w:t>
    </w:r>
    <w:proofErr w:type="spellEnd"/>
    <w:r>
      <w:t xml:space="preserve"> </w:t>
    </w:r>
    <w:proofErr w:type="spellStart"/>
    <w:r>
      <w:t>handicapované</w:t>
    </w:r>
    <w:proofErr w:type="spellEnd"/>
    <w:r>
      <w:t xml:space="preserve"> v </w:t>
    </w:r>
    <w:proofErr w:type="spellStart"/>
    <w:r>
      <w:t>Moldavsku</w:t>
    </w:r>
    <w:proofErr w:type="spellEnd"/>
  </w:p>
  <w:p w14:paraId="570164C1" w14:textId="77777777" w:rsidR="00D24A1D" w:rsidRDefault="00D24A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D5E6C" w14:textId="77777777" w:rsidR="00AB5D96" w:rsidRDefault="00AB5D96" w:rsidP="00D105D5">
      <w:pPr>
        <w:spacing w:after="0" w:line="240" w:lineRule="auto"/>
      </w:pPr>
      <w:r>
        <w:separator/>
      </w:r>
    </w:p>
  </w:footnote>
  <w:footnote w:type="continuationSeparator" w:id="0">
    <w:p w14:paraId="6B1B6999" w14:textId="77777777" w:rsidR="00AB5D96" w:rsidRDefault="00AB5D96" w:rsidP="00D1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C44A6" w14:textId="77777777" w:rsidR="005673A4" w:rsidRDefault="00604A66" w:rsidP="005673A4">
    <w:pPr>
      <w:pStyle w:val="Zhlav"/>
    </w:pPr>
    <w:r w:rsidRPr="00604A66">
      <w:rPr>
        <w:noProof/>
        <w:lang w:val="cs-CZ" w:eastAsia="cs-CZ"/>
      </w:rPr>
      <w:drawing>
        <wp:inline distT="0" distB="0" distL="0" distR="0" wp14:anchorId="3A6E6C2D" wp14:editId="3938DD67">
          <wp:extent cx="2700000" cy="961371"/>
          <wp:effectExtent l="0" t="0" r="5715" b="0"/>
          <wp:docPr id="2" name="Obrázek 2" descr="C:\Users\lektor\AppData\Local\Temp\Rar$DIa0.506\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ktor\AppData\Local\Temp\Rar$DIa0.506\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961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73A4">
      <w:rPr>
        <w:noProof/>
        <w:lang w:val="cs-CZ" w:eastAsia="cs-CZ"/>
      </w:rPr>
      <w:drawing>
        <wp:anchor distT="0" distB="0" distL="114300" distR="114300" simplePos="0" relativeHeight="251661824" behindDoc="0" locked="0" layoutInCell="1" allowOverlap="1" wp14:anchorId="55929734" wp14:editId="73BF771C">
          <wp:simplePos x="0" y="0"/>
          <wp:positionH relativeFrom="column">
            <wp:posOffset>2743200</wp:posOffset>
          </wp:positionH>
          <wp:positionV relativeFrom="paragraph">
            <wp:posOffset>102870</wp:posOffset>
          </wp:positionV>
          <wp:extent cx="36830" cy="579120"/>
          <wp:effectExtent l="0" t="0" r="127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73A4">
      <w:rPr>
        <w:noProof/>
        <w:lang w:val="cs-CZ" w:eastAsia="cs-CZ"/>
      </w:rPr>
      <w:drawing>
        <wp:anchor distT="0" distB="0" distL="114300" distR="114300" simplePos="0" relativeHeight="251660800" behindDoc="0" locked="0" layoutInCell="1" allowOverlap="1" wp14:anchorId="1349697B" wp14:editId="0260545A">
          <wp:simplePos x="0" y="0"/>
          <wp:positionH relativeFrom="column">
            <wp:posOffset>2952750</wp:posOffset>
          </wp:positionH>
          <wp:positionV relativeFrom="paragraph">
            <wp:posOffset>131445</wp:posOffset>
          </wp:positionV>
          <wp:extent cx="3276000" cy="575963"/>
          <wp:effectExtent l="0" t="0" r="635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CRPDZ CMYK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0" cy="5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D2605A" w14:textId="77777777" w:rsidR="005673A4" w:rsidRPr="005673A4" w:rsidRDefault="005673A4" w:rsidP="005673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40D92"/>
    <w:multiLevelType w:val="hybridMultilevel"/>
    <w:tmpl w:val="2E26B3C0"/>
    <w:lvl w:ilvl="0" w:tplc="3F12019A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5C3ED2"/>
    <w:multiLevelType w:val="hybridMultilevel"/>
    <w:tmpl w:val="064A98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B87C47"/>
    <w:multiLevelType w:val="hybridMultilevel"/>
    <w:tmpl w:val="05DE86D0"/>
    <w:lvl w:ilvl="0" w:tplc="3F12019A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AF"/>
    <w:rsid w:val="000006E8"/>
    <w:rsid w:val="00031E1F"/>
    <w:rsid w:val="000D3078"/>
    <w:rsid w:val="000D42DD"/>
    <w:rsid w:val="001A1DA4"/>
    <w:rsid w:val="00257590"/>
    <w:rsid w:val="002607A5"/>
    <w:rsid w:val="002A0840"/>
    <w:rsid w:val="002D21A3"/>
    <w:rsid w:val="002D4E8C"/>
    <w:rsid w:val="0030101A"/>
    <w:rsid w:val="003529F4"/>
    <w:rsid w:val="00457030"/>
    <w:rsid w:val="00550625"/>
    <w:rsid w:val="00551C8C"/>
    <w:rsid w:val="005673A4"/>
    <w:rsid w:val="005A5720"/>
    <w:rsid w:val="00600499"/>
    <w:rsid w:val="00604A66"/>
    <w:rsid w:val="006702AB"/>
    <w:rsid w:val="006A337D"/>
    <w:rsid w:val="006D4C4C"/>
    <w:rsid w:val="00701847"/>
    <w:rsid w:val="007A08A1"/>
    <w:rsid w:val="008001AA"/>
    <w:rsid w:val="0086794F"/>
    <w:rsid w:val="008B0586"/>
    <w:rsid w:val="00932D6A"/>
    <w:rsid w:val="00941AEC"/>
    <w:rsid w:val="009736BF"/>
    <w:rsid w:val="009910AF"/>
    <w:rsid w:val="00A54E68"/>
    <w:rsid w:val="00AB0841"/>
    <w:rsid w:val="00AB5D96"/>
    <w:rsid w:val="00AD603B"/>
    <w:rsid w:val="00AE1A63"/>
    <w:rsid w:val="00B62B2D"/>
    <w:rsid w:val="00B87D4D"/>
    <w:rsid w:val="00B90AA7"/>
    <w:rsid w:val="00BC4137"/>
    <w:rsid w:val="00BD4A46"/>
    <w:rsid w:val="00BE45D5"/>
    <w:rsid w:val="00C46116"/>
    <w:rsid w:val="00C47A02"/>
    <w:rsid w:val="00C67CFD"/>
    <w:rsid w:val="00C70105"/>
    <w:rsid w:val="00C82A83"/>
    <w:rsid w:val="00C94259"/>
    <w:rsid w:val="00CB5DEA"/>
    <w:rsid w:val="00CC0D44"/>
    <w:rsid w:val="00D105D5"/>
    <w:rsid w:val="00D24A1D"/>
    <w:rsid w:val="00DE729A"/>
    <w:rsid w:val="00E03C5F"/>
    <w:rsid w:val="00E14674"/>
    <w:rsid w:val="00EA550B"/>
    <w:rsid w:val="00ED7D88"/>
    <w:rsid w:val="00FB4C21"/>
    <w:rsid w:val="00FB4EC1"/>
    <w:rsid w:val="680EA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57DD2"/>
  <w15:docId w15:val="{1857E5C1-95CF-4BC5-AE11-064D0E51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910A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910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10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91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910A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910AF"/>
    <w:rPr>
      <w:b/>
      <w:bCs/>
    </w:rPr>
  </w:style>
  <w:style w:type="paragraph" w:styleId="Odstavecseseznamem">
    <w:name w:val="List Paragraph"/>
    <w:basedOn w:val="Normln"/>
    <w:uiPriority w:val="34"/>
    <w:qFormat/>
    <w:rsid w:val="000006E8"/>
    <w:pPr>
      <w:spacing w:after="160" w:line="259" w:lineRule="auto"/>
      <w:ind w:left="720"/>
      <w:contextualSpacing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6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D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5D5"/>
  </w:style>
  <w:style w:type="paragraph" w:styleId="Zpat">
    <w:name w:val="footer"/>
    <w:basedOn w:val="Normln"/>
    <w:link w:val="ZpatChar"/>
    <w:uiPriority w:val="99"/>
    <w:unhideWhenUsed/>
    <w:rsid w:val="00D1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5D5"/>
  </w:style>
  <w:style w:type="character" w:styleId="Odkaznakoment">
    <w:name w:val="annotation reference"/>
    <w:basedOn w:val="Standardnpsmoodstavce"/>
    <w:uiPriority w:val="99"/>
    <w:semiHidden/>
    <w:unhideWhenUsed/>
    <w:rsid w:val="00A54E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4E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4E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4E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4E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693E1A99434458952DA63B873F352" ma:contentTypeVersion="6" ma:contentTypeDescription="Vytvoří nový dokument" ma:contentTypeScope="" ma:versionID="32de8ebbb8f1e678c0c23d7319a51a52">
  <xsd:schema xmlns:xsd="http://www.w3.org/2001/XMLSchema" xmlns:xs="http://www.w3.org/2001/XMLSchema" xmlns:p="http://schemas.microsoft.com/office/2006/metadata/properties" xmlns:ns2="a9353493-f0d3-49c3-98b7-f9b88e6182b0" xmlns:ns3="f66a4896-91b3-47b6-97a2-1d1cf4f1ae11" targetNamespace="http://schemas.microsoft.com/office/2006/metadata/properties" ma:root="true" ma:fieldsID="52cc939a60a1dbf5a3763fd136556937" ns2:_="" ns3:_="">
    <xsd:import namespace="a9353493-f0d3-49c3-98b7-f9b88e6182b0"/>
    <xsd:import namespace="f66a4896-91b3-47b6-97a2-1d1cf4f1ae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2:TaxCatchAll" minOccurs="0"/>
                <xsd:element ref="ns3:v0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3493-f0d3-49c3-98b7-f9b88e6182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Podniková klíčová slova" ma:fieldId="{23f27201-bee3-471e-b2e7-b64fd8b7ca38}" ma:taxonomyMulti="true" ma:sspId="b3ff5558-0a21-476f-a51a-fadbc4a6124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c50c310-bfac-4835-b163-2dab7183a93d}" ma:internalName="TaxCatchAll" ma:showField="CatchAllData" ma:web="a9353493-f0d3-49c3-98b7-f9b88e6182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a4896-91b3-47b6-97a2-1d1cf4f1ae11" elementFormDefault="qualified">
    <xsd:import namespace="http://schemas.microsoft.com/office/2006/documentManagement/types"/>
    <xsd:import namespace="http://schemas.microsoft.com/office/infopath/2007/PartnerControls"/>
    <xsd:element name="v0ad" ma:index="13" nillable="true" ma:displayName="Text" ma:internalName="v0a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9353493-f0d3-49c3-98b7-f9b88e6182b0">
      <Terms xmlns="http://schemas.microsoft.com/office/infopath/2007/PartnerControls"/>
    </TaxKeywordTaxHTField>
    <v0ad xmlns="f66a4896-91b3-47b6-97a2-1d1cf4f1ae11" xsi:nil="true"/>
    <TaxCatchAll xmlns="a9353493-f0d3-49c3-98b7-f9b88e6182b0"/>
  </documentManagement>
</p:properties>
</file>

<file path=customXml/itemProps1.xml><?xml version="1.0" encoding="utf-8"?>
<ds:datastoreItem xmlns:ds="http://schemas.openxmlformats.org/officeDocument/2006/customXml" ds:itemID="{C3162F02-68B7-47BF-A387-B85DB31DF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3493-f0d3-49c3-98b7-f9b88e6182b0"/>
    <ds:schemaRef ds:uri="f66a4896-91b3-47b6-97a2-1d1cf4f1a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829D00-44A6-44A0-BE61-1F81C29D9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7AFD4-95D5-4345-B693-2BB079C1EB7D}">
  <ds:schemaRefs>
    <ds:schemaRef ds:uri="http://schemas.microsoft.com/office/2006/metadata/properties"/>
    <ds:schemaRef ds:uri="http://schemas.microsoft.com/office/infopath/2007/PartnerControls"/>
    <ds:schemaRef ds:uri="a9353493-f0d3-49c3-98b7-f9b88e6182b0"/>
    <ds:schemaRef ds:uri="f66a4896-91b3-47b6-97a2-1d1cf4f1ae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Deluxe Digital Studios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 Freelancer</dc:creator>
  <cp:lastModifiedBy>Markéta Hulmáková</cp:lastModifiedBy>
  <cp:revision>2</cp:revision>
  <cp:lastPrinted>2015-09-22T20:14:00Z</cp:lastPrinted>
  <dcterms:created xsi:type="dcterms:W3CDTF">2016-01-12T05:30:00Z</dcterms:created>
  <dcterms:modified xsi:type="dcterms:W3CDTF">2016-01-12T05:30:00Z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0x010100CE0693E1A99434458952DA63B873F352</vt:lpwstr>
  </property>
  <property fmtid="{D5CDD505-2E9C-101B-9397-08002B2CF9AE}" pid="3" name="TaxKeyword">
    <vt:lpwstr/>
  </property>
</Properties>
</file>